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4" w:rsidRPr="00634594" w:rsidRDefault="00634594" w:rsidP="006345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Přijímací zkoušky na střední školu 2018: termíny, jak vybrat SŠ, co potřebujete vědět k přijímacím zkouškám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zkoušky na střední školy prošly proměnou. Jak je to s povinnými přijímacími zkouškami CERMAT? Jaké jsou termíny pro rok 2018? Jak vybrat školu a kam přihlášku podat?</w:t>
      </w:r>
    </w:p>
    <w:p w:rsidR="00634594" w:rsidRPr="00634594" w:rsidRDefault="00634594" w:rsidP="001C6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Volba oboru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jasno? Máte talent? Pak to máte jednodušší. Pokud ne, ujasněte si: Jaké máte výsledky? Také schopnosti, studijní předpoklady, rodinné dispozice, zdravotní stav. Pídit se můžete u třídních učitelů, vyučujících příslušných předmětů, trenérů nebo lektorů - co</w:t>
      </w:r>
      <w:r w:rsidR="001C6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myslí oni? Výhodou je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, že vás znají nejlépe. Pokud zde neuspějete, ptejte se výchovných poradců, v pedagogicko-psychologických poradnách, v ICM.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Berte v potaz, zda vás daný obor bude zajímat a jaká je situace a p</w:t>
      </w:r>
      <w:r w:rsidR="001C6905">
        <w:rPr>
          <w:rFonts w:ascii="Times New Roman" w:eastAsia="Times New Roman" w:hAnsi="Times New Roman" w:cs="Times New Roman"/>
          <w:sz w:val="24"/>
          <w:szCs w:val="24"/>
          <w:lang w:eastAsia="cs-CZ"/>
        </w:rPr>
        <w:t>rognózy na trhu práce.</w:t>
      </w:r>
    </w:p>
    <w:p w:rsidR="00634594" w:rsidRPr="00634594" w:rsidRDefault="00634594" w:rsidP="006345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Volba školy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 školy: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adresáři </w:t>
      </w:r>
      <w:hyperlink r:id="rId5" w:history="1">
        <w:r w:rsidRPr="00634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www.StredniSkoly.com</w:t>
        </w:r>
      </w:hyperlink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, rejstříku škol nebo přes libovolný vyhledávač najdete stránky dané školy. I jejich vzhled, přehlednost a zejména aktuálnost dat vám mohou o škole hodně napovědět.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Dny otevřených dveří: 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Určitě doporučujeme navštívit všechny školy, kde míníte podat přihlášku. Umožňuje škola návštěvu výuky? Využijte ji. Připravte si také otázky, které se vám nepodařilo zjistit z ověřených zdrojů.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Reference: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Zjišťujte. Po známých, u rodičů lidí, kteří už na školu chodí.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Otázky: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informace nenajdete na stránkách školy, dotazy si vypište a zeptejte se ve škole. Nemají odpověď? Nechtějí ji předat nebo "mlží"? Jste za </w:t>
      </w:r>
      <w:proofErr w:type="spellStart"/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potížistu</w:t>
      </w:r>
      <w:proofErr w:type="spellEnd"/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ještě nejste (vy nebo vaše dítě) žákem školy? Pak raději pozor. Vhodné okruhy dotazů: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byl prospěch přijatých žáků v minulých letech?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byl počet uchazečů? Jaké procento bylo přijato? Kolik procent školu nedokončí?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výsledky u závěrečných/maturitních zkoušek? Zejména u učilišť, nástaveb a integrovaných škol se ptejte na úspěšnost u státních maturit, případně jaké kroky škola plánuje pro zlepšení těchto výsledků.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Kolik procent žáků se hlásí na vysokou nebo vyšší odbornou školu a jaká je jejich úspěšnost při přijímacím řízení?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zajištěna výuka jazyků? Přijdou studenti do kontaktu s rodilými mluvčími? Má škola partnerskou školu v zahraničí? Pořádají se výměnné pobyty nebo jiné výjezdy?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je pokryta výuka jiných předmětů, které vás zajímají </w:t>
      </w:r>
      <w:r w:rsidR="001C690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matematika</w:t>
      </w:r>
      <w:r w:rsidR="001C6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informatika, 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návrhářs</w:t>
      </w:r>
      <w:r w:rsidR="001C6905">
        <w:rPr>
          <w:rFonts w:ascii="Times New Roman" w:eastAsia="Times New Roman" w:hAnsi="Times New Roman" w:cs="Times New Roman"/>
          <w:sz w:val="24"/>
          <w:szCs w:val="24"/>
          <w:lang w:eastAsia="cs-CZ"/>
        </w:rPr>
        <w:t>tví… Pořádají se workshopy? J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iné akce? Spolupracuje škola s některou z vysokých nebo vyšších odborných škol?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Jaká je nezaměstnanost absolventů školy? Spolupracuje škola s praxí? Kde a kdy studenti praxi vykonávají? Jsou vyučovány i "praktické" předměty typu psaní na počítači všemi deseti?</w:t>
      </w:r>
    </w:p>
    <w:p w:rsidR="00634594" w:rsidRPr="00634594" w:rsidRDefault="00634594" w:rsidP="006345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>Jsou na škole nějaké problémy? Šikana, drogy atd.? Pořádají adaptační kurzy nebo jinou formu seznámení pro studenty prvních ročníků? Mají metodika prevence, výchovného poradce, psychologa? Jak na vás působí, je k sehnání, jak vypadá jeho nástěnka a prezentace vůbec, jaké informace vám poskytne?</w:t>
      </w:r>
    </w:p>
    <w:p w:rsidR="00634594" w:rsidRPr="00634594" w:rsidRDefault="00634594" w:rsidP="0063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otázky:</w:t>
      </w:r>
      <w:r w:rsidRPr="00634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soukromých škol zjistěte, jaká je výše školného, vyžádejte si smlouvu o studiu. Je zde možnost stipendií?</w:t>
      </w:r>
    </w:p>
    <w:p w:rsidR="005F17C5" w:rsidRDefault="005F17C5"/>
    <w:p w:rsidR="004F47FA" w:rsidRDefault="004F47FA" w:rsidP="004F47FA">
      <w:pPr>
        <w:pStyle w:val="Nadpis3"/>
        <w:rPr>
          <w:b/>
          <w:color w:val="000000" w:themeColor="text1"/>
          <w:sz w:val="32"/>
          <w:szCs w:val="32"/>
        </w:rPr>
      </w:pPr>
      <w:r w:rsidRPr="004F47FA">
        <w:rPr>
          <w:b/>
          <w:color w:val="000000" w:themeColor="text1"/>
          <w:sz w:val="32"/>
          <w:szCs w:val="32"/>
        </w:rPr>
        <w:t>Důležitá data</w:t>
      </w:r>
    </w:p>
    <w:p w:rsidR="004F47FA" w:rsidRPr="004F47FA" w:rsidRDefault="004F47FA" w:rsidP="004F47F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811"/>
      </w:tblGrid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31. října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pro obory s talentovou zkouškou - zveřejnění informací k 1. kolu přijímacích zkoušek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30. listopadu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pro obory s talentovou zkouškou - poslední termín pro podání přihlášky (denní i jiné formy vzdělávání)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pro obory s talentovou zkouškou - nejpozději 30. 11. obdrží žák ZŠ na své ZŠ zápisový lístek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2. - 15. ledna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termín pro konání talentové zkoušky pro obory s talentovou zkouškou v 1. kole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2. - 15. února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termín pro konání talentové zkoušky pro obor Gymnázium se sportovní přípravou v 1. kole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15. - 31. ledna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termín pro konání talentové zkoušky v konzervatoři v 1. kole přijímacího řízení pro všechny formy vzdělávání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20. ledna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nejzazší datum pro zaslání výsledku talentové zkoušky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31. ledna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zveřejnění informací k 1. kolu přijímacích zkoušek u oborů bez talentové zkoušky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15. února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poslední datum pro zveřejnění seznamu přijatých uchazečů, vydání rozhodnutí o nepřijetí na základě talentové zkoušky 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20. února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nejzazší datum pro zaslání výsledku talentové zkoušky pro obor Gymnázium se sportovní přípravou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1. března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do 1. 3. se podává přihláška řediteli školy (bez talentové zkoušky)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15. března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nejpozději 15. 3. obdrží žák ZŠ na své ZŠ zápisový lístek (mimo oborů s talentovou zkouškou)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pStyle w:val="Nadpis3"/>
              <w:rPr>
                <w:color w:val="000000" w:themeColor="text1"/>
                <w:sz w:val="22"/>
                <w:szCs w:val="22"/>
              </w:rPr>
            </w:pPr>
            <w:r w:rsidRPr="004D411D">
              <w:rPr>
                <w:rStyle w:val="Siln"/>
                <w:bCs w:val="0"/>
                <w:color w:val="000000" w:themeColor="text1"/>
                <w:sz w:val="22"/>
                <w:szCs w:val="22"/>
              </w:rPr>
              <w:lastRenderedPageBreak/>
              <w:t>12. dubna 2018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čtyřleté obory včetně nástavbového studia - konání testů pro 1. kolo přijímacího řízení 1. termín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pStyle w:val="Nadpis3"/>
              <w:rPr>
                <w:color w:val="000000" w:themeColor="text1"/>
                <w:sz w:val="22"/>
                <w:szCs w:val="22"/>
              </w:rPr>
            </w:pPr>
            <w:r w:rsidRPr="004D411D">
              <w:rPr>
                <w:rStyle w:val="Siln"/>
                <w:bCs w:val="0"/>
                <w:color w:val="000000" w:themeColor="text1"/>
                <w:sz w:val="22"/>
                <w:szCs w:val="22"/>
              </w:rPr>
              <w:t>13. dubna 2018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víceletá gymnázia - konání testů pro 1. kolo přijímacího řízení 1. termín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pStyle w:val="Nadpis3"/>
              <w:rPr>
                <w:b/>
                <w:color w:val="000000" w:themeColor="text1"/>
                <w:sz w:val="22"/>
                <w:szCs w:val="22"/>
              </w:rPr>
            </w:pPr>
            <w:r w:rsidRPr="004D411D">
              <w:rPr>
                <w:b/>
                <w:color w:val="000000" w:themeColor="text1"/>
                <w:sz w:val="22"/>
                <w:szCs w:val="22"/>
              </w:rPr>
              <w:t>16. dubna 2018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čtyřleté obory včetně nástavbového studia - konání testů pro 1. kolo přijímacího řízení 2. termín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pStyle w:val="Nadpis3"/>
              <w:rPr>
                <w:b/>
                <w:color w:val="000000" w:themeColor="text1"/>
                <w:sz w:val="22"/>
                <w:szCs w:val="22"/>
              </w:rPr>
            </w:pPr>
            <w:r w:rsidRPr="004D411D">
              <w:rPr>
                <w:b/>
                <w:color w:val="000000" w:themeColor="text1"/>
                <w:sz w:val="22"/>
                <w:szCs w:val="22"/>
              </w:rPr>
              <w:t>17. dubna 2018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víceletá gymnázia - konání testů pro 1. kolo přijímacího řízení 2. termín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rPr>
                <w:b/>
                <w:color w:val="000000" w:themeColor="text1"/>
              </w:rPr>
            </w:pPr>
            <w:r w:rsidRPr="004D411D">
              <w:rPr>
                <w:b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color w:val="000000"/>
              </w:rPr>
              <w:t>do tohoto termínu musí ředitel zveřejnit seznam přijatých/odeslat rozhodnutí o nepřijetí v 1. kole, pokud se nekonala přijímací zkouška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rPr>
                <w:color w:val="000000" w:themeColor="text1"/>
              </w:rPr>
            </w:pPr>
            <w:r w:rsidRPr="004D411D">
              <w:rPr>
                <w:rStyle w:val="Siln"/>
                <w:color w:val="000000" w:themeColor="text1"/>
              </w:rPr>
              <w:t xml:space="preserve">3. května 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nejzazší termín pro zveřejnění seznamu přijatých uchazečů ředitelem školy u oborů s maturitní zkouškou  v 1. kole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pStyle w:val="Nadpis3"/>
              <w:rPr>
                <w:b/>
                <w:color w:val="000000" w:themeColor="text1"/>
                <w:sz w:val="22"/>
                <w:szCs w:val="22"/>
              </w:rPr>
            </w:pPr>
            <w:r w:rsidRPr="004D411D">
              <w:rPr>
                <w:b/>
                <w:color w:val="000000" w:themeColor="text1"/>
                <w:sz w:val="22"/>
                <w:szCs w:val="22"/>
              </w:rPr>
              <w:t>10. května 2018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náhradní termín konání testů pro 1. kolo přijímacího řízení - 1. termín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Pr="004D411D" w:rsidRDefault="004F47FA">
            <w:pPr>
              <w:pStyle w:val="Nadpis3"/>
              <w:rPr>
                <w:b/>
                <w:color w:val="000000" w:themeColor="text1"/>
                <w:sz w:val="22"/>
                <w:szCs w:val="22"/>
              </w:rPr>
            </w:pPr>
            <w:r w:rsidRPr="004D411D">
              <w:rPr>
                <w:b/>
                <w:color w:val="000000" w:themeColor="text1"/>
                <w:sz w:val="22"/>
                <w:szCs w:val="22"/>
              </w:rPr>
              <w:t>11. května 2018</w:t>
            </w:r>
          </w:p>
          <w:p w:rsidR="004D411D" w:rsidRPr="004D411D" w:rsidRDefault="004D411D" w:rsidP="004D411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náhradní termín konání testů pro 1. kolo přijímacího řízení - 2. termín</w:t>
            </w:r>
          </w:p>
        </w:tc>
      </w:tr>
    </w:tbl>
    <w:p w:rsidR="004F47FA" w:rsidRPr="004D411D" w:rsidRDefault="004F47FA" w:rsidP="004F47FA">
      <w:pPr>
        <w:pStyle w:val="Nadpis3"/>
        <w:rPr>
          <w:b/>
          <w:color w:val="000000" w:themeColor="text1"/>
          <w:sz w:val="32"/>
          <w:szCs w:val="32"/>
        </w:rPr>
      </w:pPr>
      <w:r w:rsidRPr="004D411D">
        <w:rPr>
          <w:b/>
          <w:color w:val="000000" w:themeColor="text1"/>
          <w:sz w:val="32"/>
          <w:szCs w:val="32"/>
        </w:rPr>
        <w:t>Důležitá čísla</w:t>
      </w:r>
    </w:p>
    <w:p w:rsidR="004F47FA" w:rsidRDefault="004F47FA" w:rsidP="004F47FA">
      <w:pPr>
        <w:pStyle w:val="Normln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8773"/>
      </w:tblGrid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počet kol přijímacího řízení není omezen, musí být nejméně 1 kolo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každý uchazeč obdrží 1 zápisový lístek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náhradní termín zkoušky se koná nejpozději do 1 měsíce po řádném termínu zkoušky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1. dnem školního roku nebo dnem uvedeným v rozhodnutí o přijetí se uchazeč stává žákem školy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minimální počet termínů přijímacích zkoušek pro 1. kolo přijímacího řízení je 2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maximální počet přihlášek pro 1. kolo přijímacího řízení (platí i pro víceletá gymnázia). Počet přihlášek pro 2. a další kola není omezen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do 3 pracovních dnů od doručení rozhodnutí o nepřijetí lze podat odvolání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do 3 dnů po termínu zkoušky se musí písemně omluvit důvod neúčasti u zkoušky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u 2. a dalšího kola se rozesílá pozvánka ke zkoušce nejpozději 7 dní před konáním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zápisový lístek musí být předán řediteli nejpozději do 10 pracovních dnů od rozhodnutí o přijetí</w:t>
            </w:r>
          </w:p>
        </w:tc>
      </w:tr>
      <w:tr w:rsidR="004F47FA" w:rsidTr="004F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7FA" w:rsidRDefault="004F47FA">
            <w:r>
              <w:rPr>
                <w:rStyle w:val="Sil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47FA" w:rsidRDefault="004F47FA">
            <w:r>
              <w:t>u 1. kola školní přijímací zkoušky se rozesílá pozvánka nejpozději 14 dní před konáním</w:t>
            </w:r>
          </w:p>
        </w:tc>
      </w:tr>
    </w:tbl>
    <w:p w:rsidR="004F47FA" w:rsidRDefault="004F47FA" w:rsidP="00495AED">
      <w:bookmarkStart w:id="0" w:name="_GoBack"/>
      <w:bookmarkEnd w:id="0"/>
    </w:p>
    <w:sectPr w:rsidR="004F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4555"/>
    <w:multiLevelType w:val="multilevel"/>
    <w:tmpl w:val="1EB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14C47"/>
    <w:multiLevelType w:val="multilevel"/>
    <w:tmpl w:val="F25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55E25"/>
    <w:multiLevelType w:val="multilevel"/>
    <w:tmpl w:val="D99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7"/>
    <w:rsid w:val="001C6905"/>
    <w:rsid w:val="002D27FF"/>
    <w:rsid w:val="00495AED"/>
    <w:rsid w:val="004D411D"/>
    <w:rsid w:val="004F47FA"/>
    <w:rsid w:val="005F17C5"/>
    <w:rsid w:val="00634594"/>
    <w:rsid w:val="00AD3B5E"/>
    <w:rsid w:val="00B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003D-8F62-4795-8A5C-BFC4B397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4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4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47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5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45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4594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345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3459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345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3459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elnahoru">
    <w:name w:val="telnahoru"/>
    <w:basedOn w:val="Standardnpsmoodstavce"/>
    <w:rsid w:val="00634594"/>
  </w:style>
  <w:style w:type="paragraph" w:styleId="Normlnweb">
    <w:name w:val="Normal (Web)"/>
    <w:basedOn w:val="Normln"/>
    <w:uiPriority w:val="99"/>
    <w:semiHidden/>
    <w:unhideWhenUsed/>
    <w:rsid w:val="006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459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F47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47F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2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dnisko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2017-11-22T15:57:00Z</dcterms:created>
  <dcterms:modified xsi:type="dcterms:W3CDTF">2017-11-22T18:27:00Z</dcterms:modified>
</cp:coreProperties>
</file>